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5E71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2024年度个人述职报告</w:t>
      </w:r>
    </w:p>
    <w:p w14:paraId="75D04629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朱雪燕</w:t>
      </w:r>
    </w:p>
    <w:p w14:paraId="5815EA7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一、工作概述</w:t>
      </w:r>
    </w:p>
    <w:p w14:paraId="5C6FCAE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在过去的一年里，作为学校总务科副科长，我紧密围绕学校总体工作要求，严格执行总务工作计划，以创建优质教育教学环境和为师生服务为重点，认真开展各项后勤服务工作。我们坚持“强化素质、完善管理，物尽其用、杜绝浪费，服务教学、保障后勤”的原则，不断开拓创新，积极做好本职工作，较好地完成了全年工作任务。</w:t>
      </w:r>
    </w:p>
    <w:p w14:paraId="6AF74FC0"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320" w:firstLineChars="100"/>
        <w:jc w:val="left"/>
        <w:textAlignment w:val="auto"/>
        <w:outlineLvl w:val="2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主要工作成绩</w:t>
      </w:r>
    </w:p>
    <w:p w14:paraId="255DD32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政府采购平台管理及两个政府采购信息系统的填报：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本年度完成两校区政府采购平台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56条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采购计划的编制和申报、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36项采购流程操作、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履约验收系统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36项采购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材料的收集、整理、上传；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两校区“地方政府采购信息统计管理系统”4个季度采购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信息的汇总填报。</w:t>
      </w:r>
    </w:p>
    <w:p w14:paraId="03D21CE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加强水电管理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‌：我们落实管理岗位责任制，实行每日巡查、记录，发现问题及时解决，接报必修，保证了学校使用水电的需要。本年度共维修水电设施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余件，有效地制止了长明灯、长流水、跑冒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滴漏现象的发生。同时，重点抓了节电节水工作，成效明显。</w:t>
      </w:r>
    </w:p>
    <w:p w14:paraId="348369C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优化维修服务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‌：面对各部门提交的大量维修项目，我们热情接待，按章办事，修理及时，保证质量，按时完工。对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校舍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重点部位，坚持检查和巡查，发现问题及时处理，为教学解除后顾之忧。</w:t>
      </w:r>
    </w:p>
    <w:p w14:paraId="60CA72C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加强绿化美化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按时对树木花卉修剪、施肥、养护和刷白，对死树和枯枝败叶进行了处理，各类树木花卉保持良好生长状态。同时，对校园环境建设实行工作计划安排和监督检查，校园内草木茂盛、空气清新、环境优美。</w:t>
      </w:r>
    </w:p>
    <w:p w14:paraId="568032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加强垃圾分类管理：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垃圾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分类工作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员每日监督引导师生进行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垃圾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分类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。垃圾分类集中收集点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垃圾日产日清，定期清洗，保证垃圾房、垃圾桶及周边环境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干净整洁、无异味传出、无垃圾洒落、无污水流出。对大件垃圾、绿化垃圾、装修垃圾进行合理分流，规范处理。各类生活垃圾均有建立数据管理，信息齐全且及时报送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每半年更新更换宣传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内容突出生活垃圾分类意义目标、责任义务和分类程序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年对干部职工、后勤保洁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人员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、督导人员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培训。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结合“三会一课”、党员活动日等组织开展1次垃圾分类志愿服务、1次知识宣传等活动。</w:t>
      </w:r>
    </w:p>
    <w:p w14:paraId="337BA82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严格财产管理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‌：我们加强和健全了固定资产的管理制度，仓库定期清理，物品摆放整齐。按时完成采购、分发等工作，有力支持了教学和学生管理工作。</w:t>
      </w:r>
    </w:p>
    <w:p w14:paraId="29EDFF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提升食堂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、小卖部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‌：我们严格食堂管理，确保食品卫生安全。对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饭堂及小卖部职工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进行培训，明确双方权责和义务。经过努力，食堂完成了各项任务，未发生一起食品安全事故，实现了节约用费、提升服务质量的预定目标。</w:t>
      </w:r>
    </w:p>
    <w:p w14:paraId="056E7A5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教学工作：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本年担任两个班的英语教学工作，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课前，我认真备课、备学生，潜心钻研教材和教法，上网查阅资料，下载相关教学视频，备好每一堂课。上课中，以生为本，微笑上课。上课时注重学生主动性的发挥，让学生多读，多讲，多练。上课内容力求丰富，注重激发学生的学习兴趣，让更多学生参加到课堂中来。根据学生英语基础参差不齐的差异，有针对性地教学，严格要求学生完成学习任务。课后，我认真总结反思，改善自己的教学方法 。平时，我虚心向其他老师学习，努力探索适合自己的教学模式。</w:t>
      </w:r>
    </w:p>
    <w:p w14:paraId="757A590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三、存在的问题与不足</w:t>
      </w:r>
    </w:p>
    <w:p w14:paraId="4A0AA68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尽管我们取得了一定成绩，但仍存在一些问题和不足。例如，水电使用有时存在浪费现象，环境卫生管理还时有不到位，后勤工作缺乏创新意识，在工作人员的责任感及工作能力的提高方面仍然存在着不少问题。</w:t>
      </w:r>
    </w:p>
    <w:p w14:paraId="5ED5D1D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四、未来工作计划</w:t>
      </w:r>
    </w:p>
    <w:p w14:paraId="5662E3C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针对存在的问题和不足，我们制定了以下工作计划：</w:t>
      </w:r>
    </w:p>
    <w:p w14:paraId="3C4B067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增强服务意识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‌：我们将继续加强政治和业务知识学习，树立“以校为家、以人为本”的服务育人理念，增强全科人员的后勤服务意识，钻研后勤业务，提高服务能力，保证服务质量。</w:t>
      </w:r>
    </w:p>
    <w:p w14:paraId="4BAC884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完善财产管理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‌：我们将坚持节约为原则，力争少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钱多办事，严格各项采购经费的使用和审批制度。进一步完善科室基础帐表规范化建设，加强制度建设，修订或制定资产管理的有关制度或办法。</w:t>
      </w:r>
    </w:p>
    <w:p w14:paraId="09DD88B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加强安全管理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‌：我们将继续加大对用电、用水、消防的检查力度，把各项工作做实、做细、做到位，强化节约意识。同时，完善安全制度，落实安全责任，确保校园安全稳定。</w:t>
      </w:r>
    </w:p>
    <w:p w14:paraId="6411D4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提升服务质量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‌：我们将继续加强校园环境文化建设及管理工作，创设更优美环境。同时，努力做好日常工作，提供优良后勤保障，确保学校教学、生活、学习、实训等保障到位。</w:t>
      </w:r>
    </w:p>
    <w:p w14:paraId="03F25A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2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总之，作为学校总务科副科长，我将继续带领全科人员团结一心、同心同德，快节奏、高效率、高质量、创造性开展工作，为服务管理工作全面上水平迈出可喜的一步，为学校的快速发展贡献自己的力量。</w:t>
      </w:r>
    </w:p>
    <w:p w14:paraId="5E0332D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086285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-36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08D86DE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-360" w:leftChars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桃源校区总务科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朱雪燕</w:t>
      </w:r>
    </w:p>
    <w:p w14:paraId="66B5787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560" w:lineRule="exact"/>
        <w:ind w:left="-360" w:leftChars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2025年1月9日</w:t>
      </w:r>
    </w:p>
    <w:p w14:paraId="2B9761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auto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 w:chapStyle="1" w:chapSep="colo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698139-94C0-4B91-A47F-276B53EE72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E23831C-7E7B-4E30-AC4B-1C0DE482BA1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C9756B7-38EC-4671-8C35-ABF82C952E5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DB2B5">
    <w:pPr>
      <w:pStyle w:val="3"/>
    </w:pPr>
  </w:p>
  <w:p w14:paraId="12F6774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4D816C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4D816C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D0A59"/>
    <w:rsid w:val="065110EC"/>
    <w:rsid w:val="33A15BA5"/>
    <w:rsid w:val="46442596"/>
    <w:rsid w:val="6FCD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1776</Words>
  <Characters>1787</Characters>
  <Lines>0</Lines>
  <Paragraphs>0</Paragraphs>
  <TotalTime>7</TotalTime>
  <ScaleCrop>false</ScaleCrop>
  <LinksUpToDate>false</LinksUpToDate>
  <CharactersWithSpaces>1789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2025-01-09T01:03:00Z</dcterms:created>
  <dc:creator>朱朱</dc:creator>
  <cp:lastModifiedBy>李政辉</cp:lastModifiedBy>
  <dcterms:modified xsi:type="dcterms:W3CDTF">2025-01-09T13:31:09Z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D4EE9CD3127A4889AC96179253391DEC_11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