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57DF9A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0" w:firstLine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36"/>
          <w:lang w:val="en-US" w:eastAsia="zh-CN"/>
        </w:rPr>
      </w:pPr>
      <w:r>
        <w:rPr>
          <w:rFonts w:hint="default" w:ascii="Times New Roman" w:hAnsi="Times New Roman" w:eastAsia="方正小标宋简体" w:cs="Times New Roman"/>
          <w:sz w:val="44"/>
          <w:szCs w:val="36"/>
          <w:lang w:val="en-US" w:eastAsia="zh-CN"/>
        </w:rPr>
        <w:t>2024</w:t>
      </w:r>
      <w:r>
        <w:rPr>
          <w:rFonts w:hint="eastAsia" w:ascii="方正小标宋简体" w:hAnsi="方正小标宋简体" w:eastAsia="方正小标宋简体" w:cs="方正小标宋简体"/>
          <w:sz w:val="44"/>
          <w:szCs w:val="36"/>
          <w:lang w:val="en-US" w:eastAsia="zh-CN"/>
        </w:rPr>
        <w:t>年度个人述职报告</w:t>
      </w:r>
    </w:p>
    <w:p w14:paraId="2669043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0" w:firstLineChars="0"/>
        <w:jc w:val="center"/>
        <w:textAlignment w:val="auto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——张铃钰</w:t>
      </w:r>
    </w:p>
    <w:p w14:paraId="3BF44FD7">
      <w:pPr>
        <w:rPr>
          <w:rFonts w:hint="default"/>
          <w:lang w:val="en-US" w:eastAsia="zh-CN"/>
        </w:rPr>
      </w:pPr>
    </w:p>
    <w:p w14:paraId="54CCF4E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回望</w:t>
      </w:r>
      <w:r>
        <w:rPr>
          <w:rFonts w:hint="default" w:ascii="Times New Roman" w:hAnsi="Times New Roman" w:cs="Times New Roman"/>
          <w:lang w:val="en-US" w:eastAsia="zh-CN"/>
        </w:rPr>
        <w:t>2024</w:t>
      </w:r>
      <w:r>
        <w:rPr>
          <w:rFonts w:hint="eastAsia"/>
          <w:lang w:val="en-US" w:eastAsia="zh-CN"/>
        </w:rPr>
        <w:t>，继续紧密服务于学校党政工作大局，坚持“三全育人”思想、“五育并举”要求，以育人为目标开展教育教学工作。现将一年来团委工作、教育教学、竞赛情况总结如下：</w:t>
      </w:r>
    </w:p>
    <w:p w14:paraId="653A774C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ascii="黑体" w:hAnsi="黑体" w:eastAsia="黑体" w:cs="黑体"/>
          <w:lang w:val="en-US" w:eastAsia="zh-CN"/>
        </w:rPr>
      </w:pPr>
      <w:r>
        <w:rPr>
          <w:rFonts w:hint="eastAsia" w:ascii="黑体" w:hAnsi="黑体" w:eastAsia="黑体" w:cs="黑体"/>
          <w:lang w:val="en-US" w:eastAsia="zh-CN"/>
        </w:rPr>
        <w:t>青春引擎：团委工作扬帆起航</w:t>
      </w:r>
    </w:p>
    <w:p w14:paraId="021D10EE"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firstLine="420" w:firstLineChars="0"/>
        <w:textAlignment w:val="auto"/>
        <w:rPr>
          <w:rFonts w:hint="eastAsia"/>
          <w:lang w:val="en-US" w:eastAsia="zh-CN"/>
        </w:rPr>
      </w:pPr>
      <w:r>
        <w:rPr>
          <w:rFonts w:hint="eastAsia" w:ascii="楷体" w:hAnsi="楷体" w:eastAsia="楷体" w:cs="楷体"/>
          <w:b/>
          <w:bCs/>
          <w:lang w:val="en-US" w:eastAsia="zh-CN"/>
        </w:rPr>
        <w:t>理论引领，筑牢青年思想高地。</w:t>
      </w:r>
      <w:r>
        <w:rPr>
          <w:rFonts w:hint="eastAsia"/>
          <w:lang w:val="en-US" w:eastAsia="zh-CN"/>
        </w:rPr>
        <w:t>本年度紧密围绕党的最新动态和时事热点例如</w:t>
      </w:r>
      <w:r>
        <w:rPr>
          <w:rFonts w:hint="eastAsia" w:ascii="方正仿宋_GB2312" w:hAnsi="方正仿宋_GB2312" w:eastAsia="方正仿宋_GB2312" w:cs="方正仿宋_GB2312"/>
          <w:sz w:val="32"/>
          <w:szCs w:val="40"/>
          <w:lang w:val="en-US" w:eastAsia="zh-CN"/>
        </w:rPr>
        <w:t>庆祝中华人民共和国成立</w:t>
      </w:r>
      <w:r>
        <w:rPr>
          <w:rFonts w:hint="eastAsia" w:ascii="Times New Roman" w:hAnsi="Times New Roman" w:cs="Times New Roman"/>
          <w:lang w:val="en-US" w:eastAsia="zh-CN"/>
        </w:rPr>
        <w:t>75</w:t>
      </w:r>
      <w:r>
        <w:rPr>
          <w:rFonts w:hint="eastAsia" w:ascii="方正仿宋_GB2312" w:hAnsi="方正仿宋_GB2312" w:eastAsia="方正仿宋_GB2312" w:cs="方正仿宋_GB2312"/>
          <w:sz w:val="32"/>
          <w:szCs w:val="40"/>
          <w:lang w:eastAsia="zh-CN"/>
        </w:rPr>
        <w:t>周年、</w:t>
      </w:r>
      <w:r>
        <w:rPr>
          <w:rFonts w:hint="eastAsia" w:ascii="方正仿宋_GB2312" w:hAnsi="方正仿宋_GB2312" w:eastAsia="方正仿宋_GB2312" w:cs="方正仿宋_GB2312"/>
          <w:sz w:val="32"/>
          <w:szCs w:val="40"/>
          <w:lang w:val="en-US" w:eastAsia="zh-CN"/>
        </w:rPr>
        <w:t>党的</w:t>
      </w:r>
      <w:r>
        <w:rPr>
          <w:rFonts w:hint="eastAsia" w:ascii="方正仿宋_GB2312" w:hAnsi="方正仿宋_GB2312" w:eastAsia="方正仿宋_GB2312" w:cs="方正仿宋_GB2312"/>
          <w:sz w:val="32"/>
          <w:szCs w:val="40"/>
          <w:lang w:eastAsia="zh-CN"/>
        </w:rPr>
        <w:t>二十届三中全会</w:t>
      </w:r>
      <w:r>
        <w:rPr>
          <w:rFonts w:hint="eastAsia" w:ascii="方正仿宋_GB2312" w:hAnsi="方正仿宋_GB2312" w:eastAsia="方正仿宋_GB2312" w:cs="方正仿宋_GB2312"/>
          <w:sz w:val="32"/>
          <w:szCs w:val="40"/>
          <w:lang w:val="en-US" w:eastAsia="zh-CN"/>
        </w:rPr>
        <w:t>精神</w:t>
      </w:r>
      <w:r>
        <w:rPr>
          <w:rFonts w:hint="eastAsia" w:ascii="方正仿宋_GB2312" w:hAnsi="方正仿宋_GB2312" w:eastAsia="方正仿宋_GB2312" w:cs="方正仿宋_GB2312"/>
          <w:sz w:val="32"/>
          <w:szCs w:val="40"/>
          <w:lang w:eastAsia="zh-CN"/>
        </w:rPr>
        <w:t>、</w:t>
      </w:r>
      <w:r>
        <w:rPr>
          <w:rFonts w:hint="eastAsia" w:ascii="方正仿宋_GB2312" w:hAnsi="方正仿宋_GB2312" w:eastAsia="方正仿宋_GB2312" w:cs="方正仿宋_GB2312"/>
          <w:sz w:val="32"/>
          <w:szCs w:val="40"/>
          <w:lang w:val="en-US" w:eastAsia="zh-CN"/>
        </w:rPr>
        <w:t>习近平总书记五四重要寄语精神</w:t>
      </w:r>
      <w:r>
        <w:rPr>
          <w:rFonts w:hint="eastAsia" w:ascii="方正仿宋_GB2312" w:hAnsi="方正仿宋_GB2312" w:eastAsia="方正仿宋_GB2312" w:cs="方正仿宋_GB2312"/>
          <w:sz w:val="32"/>
          <w:szCs w:val="40"/>
          <w:lang w:eastAsia="zh-CN"/>
        </w:rPr>
        <w:t>、厚植家国情怀</w:t>
      </w:r>
      <w:r>
        <w:rPr>
          <w:rFonts w:hint="eastAsia" w:ascii="方正仿宋_GB2312" w:hAnsi="方正仿宋_GB2312" w:eastAsia="方正仿宋_GB2312" w:cs="方正仿宋_GB2312"/>
          <w:sz w:val="32"/>
          <w:szCs w:val="40"/>
          <w:lang w:val="en-US" w:eastAsia="zh-CN"/>
        </w:rPr>
        <w:t>等专题</w:t>
      </w:r>
      <w:r>
        <w:rPr>
          <w:rFonts w:hint="eastAsia"/>
          <w:lang w:val="en-US" w:eastAsia="zh-CN"/>
        </w:rPr>
        <w:t>开展主题团日、团干培训、团课等一系列思想教育活动。</w:t>
      </w:r>
    </w:p>
    <w:p w14:paraId="6ACF417E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firstLine="640" w:firstLineChars="200"/>
        <w:textAlignment w:val="auto"/>
        <w:rPr>
          <w:rFonts w:hint="eastAsia" w:eastAsia="方正仿宋_GB2312"/>
          <w:lang w:val="en-US" w:eastAsia="zh-CN"/>
        </w:rPr>
      </w:pPr>
      <w:r>
        <w:rPr>
          <w:rFonts w:hint="eastAsia"/>
          <w:lang w:val="en-US" w:eastAsia="zh-CN"/>
        </w:rPr>
        <w:t>校园文化是青年学生精神风貌的生动体现。充分利用好校园广播、宣传栏、微信公众号等宣传阵地，广泛传播党的方针政策、团员先进典型事迹，营造了浓厚的爱国爱党爱团氛围。同时，牵头组织开展活动并</w:t>
      </w:r>
      <w:r>
        <w:rPr>
          <w:rFonts w:hint="eastAsia" w:ascii="方正仿宋_GB2312" w:hAnsi="方正仿宋_GB2312" w:eastAsia="方正仿宋_GB2312" w:cs="方正仿宋_GB2312"/>
          <w:sz w:val="32"/>
          <w:szCs w:val="40"/>
          <w:lang w:val="en-US" w:eastAsia="zh-CN"/>
        </w:rPr>
        <w:t>撰写活动稿件发送</w:t>
      </w:r>
      <w:r>
        <w:rPr>
          <w:rFonts w:hint="eastAsia" w:ascii="方正仿宋_GB2312" w:hAnsi="方正仿宋_GB2312" w:cs="方正仿宋_GB2312"/>
          <w:sz w:val="32"/>
          <w:szCs w:val="40"/>
          <w:lang w:val="en-US" w:eastAsia="zh-CN"/>
        </w:rPr>
        <w:t>到</w:t>
      </w:r>
      <w:r>
        <w:rPr>
          <w:rFonts w:hint="eastAsia" w:ascii="方正仿宋_GB2312" w:hAnsi="方正仿宋_GB2312" w:cs="方正仿宋_GB2312"/>
          <w:sz w:val="32"/>
          <w:szCs w:val="40"/>
          <w:highlight w:val="none"/>
          <w:lang w:val="en-US" w:eastAsia="zh-CN"/>
        </w:rPr>
        <w:t>市级主流媒体</w:t>
      </w:r>
      <w:r>
        <w:rPr>
          <w:rFonts w:hint="eastAsia" w:ascii="Times New Roman" w:hAnsi="Times New Roman" w:cs="Times New Roman"/>
          <w:lang w:val="en-US" w:eastAsia="zh-CN"/>
        </w:rPr>
        <w:t>3</w:t>
      </w:r>
      <w:r>
        <w:rPr>
          <w:rFonts w:hint="eastAsia" w:ascii="方正仿宋_GB2312" w:hAnsi="方正仿宋_GB2312" w:cs="方正仿宋_GB2312"/>
          <w:sz w:val="32"/>
          <w:szCs w:val="40"/>
          <w:highlight w:val="none"/>
          <w:lang w:val="en-US" w:eastAsia="zh-CN"/>
        </w:rPr>
        <w:t>篇、</w:t>
      </w:r>
      <w:r>
        <w:rPr>
          <w:rFonts w:hint="eastAsia" w:ascii="方正仿宋_GB2312" w:hAnsi="方正仿宋_GB2312" w:eastAsia="方正仿宋_GB2312" w:cs="方正仿宋_GB2312"/>
          <w:sz w:val="32"/>
          <w:szCs w:val="40"/>
          <w:highlight w:val="none"/>
          <w:lang w:val="en-US" w:eastAsia="zh-CN"/>
        </w:rPr>
        <w:t>校微信公众号推文</w:t>
      </w:r>
      <w:r>
        <w:rPr>
          <w:rFonts w:hint="eastAsia" w:ascii="Times New Roman" w:hAnsi="Times New Roman" w:cs="Times New Roman"/>
          <w:lang w:val="en-US" w:eastAsia="zh-CN"/>
        </w:rPr>
        <w:t>10</w:t>
      </w:r>
      <w:r>
        <w:rPr>
          <w:rFonts w:hint="eastAsia" w:ascii="方正仿宋_GB2312" w:hAnsi="方正仿宋_GB2312" w:eastAsia="方正仿宋_GB2312" w:cs="方正仿宋_GB2312"/>
          <w:sz w:val="32"/>
          <w:szCs w:val="40"/>
          <w:highlight w:val="none"/>
          <w:lang w:val="en-US" w:eastAsia="zh-CN"/>
        </w:rPr>
        <w:t>篇</w:t>
      </w:r>
      <w:r>
        <w:rPr>
          <w:rFonts w:hint="eastAsia"/>
          <w:lang w:val="en-US" w:eastAsia="zh-CN"/>
        </w:rPr>
        <w:t>，</w:t>
      </w:r>
      <w:r>
        <w:rPr>
          <w:rFonts w:hint="eastAsia" w:ascii="方正仿宋_GB2312" w:hAnsi="方正仿宋_GB2312" w:eastAsia="方正仿宋_GB2312" w:cs="方正仿宋_GB2312"/>
          <w:sz w:val="32"/>
          <w:szCs w:val="40"/>
        </w:rPr>
        <w:t>提高了学校</w:t>
      </w:r>
      <w:r>
        <w:rPr>
          <w:rFonts w:hint="eastAsia" w:ascii="方正仿宋_GB2312" w:hAnsi="方正仿宋_GB2312" w:eastAsia="方正仿宋_GB2312" w:cs="方正仿宋_GB2312"/>
          <w:sz w:val="32"/>
          <w:szCs w:val="40"/>
          <w:lang w:val="en-US" w:eastAsia="zh-CN"/>
        </w:rPr>
        <w:t>活动</w:t>
      </w:r>
      <w:r>
        <w:rPr>
          <w:rFonts w:hint="eastAsia" w:ascii="方正仿宋_GB2312" w:hAnsi="方正仿宋_GB2312" w:eastAsia="方正仿宋_GB2312" w:cs="方正仿宋_GB2312"/>
          <w:sz w:val="32"/>
          <w:szCs w:val="40"/>
        </w:rPr>
        <w:t>的知名度和影响力</w:t>
      </w:r>
      <w:r>
        <w:rPr>
          <w:rFonts w:hint="eastAsia" w:ascii="方正仿宋_GB2312" w:hAnsi="方正仿宋_GB2312" w:cs="方正仿宋_GB2312"/>
          <w:sz w:val="32"/>
          <w:szCs w:val="40"/>
          <w:lang w:eastAsia="zh-CN"/>
        </w:rPr>
        <w:t>。</w:t>
      </w:r>
    </w:p>
    <w:p w14:paraId="1EBA07E7"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firstLine="420" w:firstLineChars="0"/>
        <w:textAlignment w:val="auto"/>
        <w:rPr>
          <w:rFonts w:hint="default"/>
          <w:lang w:val="en-US" w:eastAsia="zh-CN"/>
        </w:rPr>
      </w:pPr>
      <w:r>
        <w:rPr>
          <w:rFonts w:hint="eastAsia" w:ascii="楷体" w:hAnsi="楷体" w:eastAsia="楷体" w:cs="楷体"/>
          <w:b/>
          <w:bCs/>
          <w:lang w:val="en-US" w:eastAsia="zh-CN"/>
        </w:rPr>
        <w:t>组织效能，强化团建与战斗力。</w:t>
      </w:r>
      <w:r>
        <w:rPr>
          <w:rFonts w:hint="eastAsia"/>
          <w:lang w:val="en-US" w:eastAsia="zh-CN"/>
        </w:rPr>
        <w:t>为提升团组织的工作效率与凝聚力，对团组织体系进行了全面梳理与优化。调整团支部设置，在发展新团员时倾向于团员不足</w:t>
      </w:r>
      <w:r>
        <w:rPr>
          <w:rFonts w:hint="eastAsia" w:ascii="Times New Roman" w:hAnsi="Times New Roman" w:cs="Times New Roman"/>
          <w:lang w:val="en-US" w:eastAsia="zh-CN"/>
        </w:rPr>
        <w:t>3</w:t>
      </w:r>
      <w:r>
        <w:rPr>
          <w:rFonts w:hint="eastAsia"/>
          <w:lang w:val="en-US" w:eastAsia="zh-CN"/>
        </w:rPr>
        <w:t>人的班级，确保每个班级都有健全的团组织。同时</w:t>
      </w:r>
      <w:r>
        <w:rPr>
          <w:rFonts w:hint="eastAsia" w:ascii="方正仿宋_GB2312" w:hAnsi="方正仿宋_GB2312" w:eastAsia="方正仿宋_GB2312" w:cs="方正仿宋_GB2312"/>
          <w:sz w:val="32"/>
          <w:szCs w:val="40"/>
        </w:rPr>
        <w:t>选拔了一批政治坚定、作风过硬、能力突出的优秀学生担任团干部</w:t>
      </w:r>
      <w:r>
        <w:rPr>
          <w:rFonts w:hint="eastAsia"/>
          <w:lang w:val="en-US" w:eastAsia="zh-CN"/>
        </w:rPr>
        <w:t>定期开展团干部培训，提升团干部的综合素质与工作能力。严格规范团员发展程序，确保团员质量。这一系列举措，有效增强了团组织的组织力与战斗力。</w:t>
      </w:r>
    </w:p>
    <w:p w14:paraId="74B2C916"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firstLine="420" w:firstLineChars="0"/>
        <w:textAlignment w:val="auto"/>
        <w:rPr>
          <w:rFonts w:hint="default"/>
          <w:lang w:val="en-US" w:eastAsia="zh-CN"/>
        </w:rPr>
      </w:pPr>
      <w:r>
        <w:rPr>
          <w:rFonts w:hint="eastAsia" w:ascii="楷体" w:hAnsi="楷体" w:eastAsia="楷体" w:cs="楷体"/>
          <w:b/>
          <w:bCs/>
          <w:lang w:val="en-US" w:eastAsia="zh-CN"/>
        </w:rPr>
        <w:t>文化活动，丰富课余促进发展。</w:t>
      </w:r>
      <w:r>
        <w:rPr>
          <w:rFonts w:hint="default" w:ascii="方正仿宋_GB2312" w:hAnsi="方正仿宋_GB2312" w:eastAsia="方正仿宋_GB2312" w:cs="方正仿宋_GB2312"/>
          <w:sz w:val="32"/>
          <w:szCs w:val="40"/>
          <w:lang w:val="en-US" w:eastAsia="zh-CN"/>
        </w:rPr>
        <w:t>在过去的一年中，团委高度重视社团活动的组织与开展，致力于为学生提供一个展示自我、提升能力的平台</w:t>
      </w:r>
      <w:r>
        <w:rPr>
          <w:rFonts w:hint="eastAsia"/>
          <w:lang w:val="en-US" w:eastAsia="zh-CN"/>
        </w:rPr>
        <w:t>。</w:t>
      </w:r>
      <w:r>
        <w:rPr>
          <w:rFonts w:hint="default" w:ascii="方正仿宋_GB2312" w:hAnsi="方正仿宋_GB2312" w:eastAsia="方正仿宋_GB2312" w:cs="方正仿宋_GB2312"/>
          <w:sz w:val="32"/>
          <w:szCs w:val="40"/>
          <w:lang w:val="en-US" w:eastAsia="zh-CN"/>
        </w:rPr>
        <w:t>通过精心策划和周密组织，</w:t>
      </w:r>
      <w:r>
        <w:rPr>
          <w:rFonts w:hint="eastAsia" w:ascii="方正仿宋_GB2312" w:hAnsi="方正仿宋_GB2312" w:eastAsia="方正仿宋_GB2312" w:cs="方正仿宋_GB2312"/>
          <w:sz w:val="32"/>
          <w:szCs w:val="40"/>
          <w:lang w:val="en-US" w:eastAsia="zh-CN"/>
        </w:rPr>
        <w:t>以剪纸社、麽乜社、书法社为典型代表的</w:t>
      </w:r>
      <w:r>
        <w:rPr>
          <w:rFonts w:hint="eastAsia" w:ascii="方正仿宋_GB2312" w:hAnsi="方正仿宋_GB2312" w:cs="方正仿宋_GB2312"/>
          <w:sz w:val="32"/>
          <w:szCs w:val="40"/>
          <w:lang w:val="en-US" w:eastAsia="zh-CN"/>
        </w:rPr>
        <w:t>学生</w:t>
      </w:r>
      <w:r>
        <w:rPr>
          <w:rFonts w:hint="eastAsia" w:ascii="方正仿宋_GB2312" w:hAnsi="方正仿宋_GB2312" w:eastAsia="方正仿宋_GB2312" w:cs="方正仿宋_GB2312"/>
          <w:sz w:val="32"/>
          <w:szCs w:val="40"/>
          <w:lang w:val="en-US" w:eastAsia="zh-CN"/>
        </w:rPr>
        <w:t>社团</w:t>
      </w:r>
      <w:r>
        <w:rPr>
          <w:rFonts w:hint="eastAsia" w:ascii="方正仿宋_GB2312" w:hAnsi="方正仿宋_GB2312" w:cs="方正仿宋_GB2312"/>
          <w:sz w:val="32"/>
          <w:szCs w:val="40"/>
          <w:lang w:val="en-US" w:eastAsia="zh-CN"/>
        </w:rPr>
        <w:t>，</w:t>
      </w:r>
      <w:r>
        <w:rPr>
          <w:rFonts w:hint="default" w:ascii="方正仿宋_GB2312" w:hAnsi="方正仿宋_GB2312" w:eastAsia="方正仿宋_GB2312" w:cs="方正仿宋_GB2312"/>
          <w:sz w:val="32"/>
          <w:szCs w:val="40"/>
          <w:lang w:val="en-US" w:eastAsia="zh-CN"/>
        </w:rPr>
        <w:t>各类社团活动如火如荼地</w:t>
      </w:r>
      <w:r>
        <w:rPr>
          <w:rFonts w:hint="eastAsia" w:ascii="方正仿宋_GB2312" w:hAnsi="方正仿宋_GB2312" w:cs="方正仿宋_GB2312"/>
          <w:sz w:val="32"/>
          <w:szCs w:val="40"/>
          <w:lang w:val="en-US" w:eastAsia="zh-CN"/>
        </w:rPr>
        <w:t>开展。例如，</w:t>
      </w:r>
      <w:r>
        <w:rPr>
          <w:rFonts w:hint="eastAsia"/>
          <w:lang w:val="en-US" w:eastAsia="zh-CN"/>
        </w:rPr>
        <w:t>定期组织社团招新、社团外出展示、校内活动展示，并承接外单位莅临指导参观的社团成果展示。组织了学生会换届选举、五四青年活动、教师节活动、</w:t>
      </w:r>
      <w:r>
        <w:rPr>
          <w:rFonts w:hint="eastAsia" w:ascii="方正仿宋_GB2312" w:hAnsi="方正仿宋_GB2312" w:eastAsia="方正仿宋_GB2312" w:cs="方正仿宋_GB2312"/>
          <w:sz w:val="32"/>
          <w:szCs w:val="40"/>
          <w:lang w:eastAsia="zh-CN"/>
        </w:rPr>
        <w:t>“律动青春 唱响六职”校园十大歌手</w:t>
      </w:r>
      <w:r>
        <w:rPr>
          <w:rFonts w:hint="eastAsia" w:ascii="方正仿宋_GB2312" w:hAnsi="方正仿宋_GB2312" w:cs="方正仿宋_GB2312"/>
          <w:sz w:val="32"/>
          <w:szCs w:val="40"/>
          <w:lang w:val="en-US" w:eastAsia="zh-CN"/>
        </w:rPr>
        <w:t>比赛，参与组织</w:t>
      </w:r>
      <w:r>
        <w:rPr>
          <w:rFonts w:hint="eastAsia" w:ascii="方正仿宋_GB2312" w:hAnsi="方正仿宋_GB2312" w:eastAsia="方正仿宋_GB2312" w:cs="方正仿宋_GB2312"/>
          <w:sz w:val="32"/>
          <w:szCs w:val="40"/>
          <w:lang w:eastAsia="zh-CN"/>
        </w:rPr>
        <w:t>“红五月”合唱朗诵比赛</w:t>
      </w:r>
      <w:r>
        <w:rPr>
          <w:rFonts w:hint="eastAsia" w:ascii="方正仿宋_GB2312" w:hAnsi="方正仿宋_GB2312" w:cs="方正仿宋_GB2312"/>
          <w:sz w:val="32"/>
          <w:szCs w:val="40"/>
          <w:lang w:eastAsia="zh-CN"/>
        </w:rPr>
        <w:t>、</w:t>
      </w:r>
      <w:r>
        <w:rPr>
          <w:rFonts w:hint="eastAsia" w:ascii="方正仿宋_GB2312" w:hAnsi="方正仿宋_GB2312" w:cs="方正仿宋_GB2312"/>
          <w:sz w:val="32"/>
          <w:szCs w:val="40"/>
          <w:lang w:val="en-US" w:eastAsia="zh-CN"/>
        </w:rPr>
        <w:t>元旦迎新文艺汇演、春季趣味运动会、秋季田径运动会，</w:t>
      </w:r>
      <w:r>
        <w:rPr>
          <w:rFonts w:hint="eastAsia"/>
          <w:lang w:val="en-US" w:eastAsia="zh-CN"/>
        </w:rPr>
        <w:t>为学生提供了多样化的兴趣发展平台，让学生在参与中提升幸福感和获得感。</w:t>
      </w:r>
    </w:p>
    <w:p w14:paraId="64C4DF2C"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firstLine="420" w:firstLineChars="0"/>
        <w:textAlignment w:val="auto"/>
        <w:rPr>
          <w:rFonts w:hint="default"/>
          <w:lang w:val="en-US" w:eastAsia="zh-CN"/>
        </w:rPr>
      </w:pPr>
      <w:r>
        <w:rPr>
          <w:rFonts w:hint="eastAsia" w:ascii="楷体" w:hAnsi="楷体" w:eastAsia="楷体" w:cs="楷体"/>
          <w:b/>
          <w:bCs/>
          <w:lang w:val="en-US" w:eastAsia="zh-CN"/>
        </w:rPr>
        <w:t>社会实践，拓展视野奉献社会。</w:t>
      </w:r>
      <w:r>
        <w:rPr>
          <w:rFonts w:hint="eastAsia"/>
          <w:lang w:val="en-US" w:eastAsia="zh-CN"/>
        </w:rPr>
        <w:t>积极倡导志愿服务精神，</w:t>
      </w:r>
      <w:r>
        <w:rPr>
          <w:rFonts w:hint="eastAsia" w:ascii="Times New Roman" w:hAnsi="Times New Roman" w:cs="Times New Roman"/>
          <w:lang w:val="en-US" w:eastAsia="zh-CN"/>
        </w:rPr>
        <w:t>3</w:t>
      </w:r>
      <w:r>
        <w:rPr>
          <w:rFonts w:hint="eastAsia" w:ascii="方正仿宋_GB2312" w:hAnsi="方正仿宋_GB2312" w:eastAsia="方正仿宋_GB2312" w:cs="方正仿宋_GB2312"/>
          <w:sz w:val="32"/>
          <w:szCs w:val="40"/>
          <w:lang w:val="en-US" w:eastAsia="zh-CN"/>
        </w:rPr>
        <w:t>月</w:t>
      </w:r>
      <w:r>
        <w:rPr>
          <w:rFonts w:hint="eastAsia" w:ascii="方正仿宋_GB2312" w:hAnsi="方正仿宋_GB2312" w:eastAsia="方正仿宋_GB2312" w:cs="方正仿宋_GB2312"/>
          <w:sz w:val="32"/>
          <w:szCs w:val="40"/>
        </w:rPr>
        <w:t>组织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学校</w:t>
      </w: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党员教师、团员学生代表以及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电子科技协会的学生志愿者们与</w:t>
      </w: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桃源南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社区联合开展小家电“义务维修”的社区活动</w:t>
      </w:r>
      <w:r>
        <w:rPr>
          <w:rFonts w:hint="eastAsia" w:ascii="仿宋" w:hAnsi="仿宋" w:eastAsia="仿宋" w:cs="仿宋"/>
          <w:color w:val="000000"/>
          <w:sz w:val="32"/>
          <w:szCs w:val="32"/>
          <w:lang w:eastAsia="zh-CN"/>
        </w:rPr>
        <w:t>、</w:t>
      </w: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组织各班</w:t>
      </w:r>
      <w:r>
        <w:rPr>
          <w:rFonts w:hint="eastAsia" w:ascii="方正仿宋_GB2312" w:hAnsi="方正仿宋_GB2312" w:eastAsia="方正仿宋_GB2312" w:cs="方正仿宋_GB2312"/>
          <w:sz w:val="32"/>
          <w:szCs w:val="40"/>
        </w:rPr>
        <w:t>开展“学雷锋志愿服务月”</w:t>
      </w:r>
      <w:r>
        <w:rPr>
          <w:rFonts w:hint="eastAsia" w:ascii="方正仿宋_GB2312" w:hAnsi="方正仿宋_GB2312" w:cs="方正仿宋_GB2312"/>
          <w:sz w:val="32"/>
          <w:szCs w:val="40"/>
          <w:lang w:val="en-US" w:eastAsia="zh-CN"/>
        </w:rPr>
        <w:t>活动。</w:t>
      </w:r>
      <w:r>
        <w:rPr>
          <w:rFonts w:hint="eastAsia" w:ascii="Times New Roman" w:hAnsi="Times New Roman" w:cs="Times New Roman"/>
          <w:lang w:val="en-US" w:eastAsia="zh-CN"/>
        </w:rPr>
        <w:t>4</w:t>
      </w:r>
      <w:r>
        <w:rPr>
          <w:rFonts w:hint="eastAsia" w:ascii="方正仿宋_GB2312" w:hAnsi="方正仿宋_GB2312" w:eastAsia="方正仿宋_GB2312" w:cs="方正仿宋_GB2312"/>
          <w:sz w:val="32"/>
          <w:szCs w:val="40"/>
          <w:lang w:val="en-US" w:eastAsia="zh-CN"/>
        </w:rPr>
        <w:t>月</w:t>
      </w:r>
      <w:r>
        <w:rPr>
          <w:rFonts w:hint="eastAsia" w:ascii="方正仿宋_GB2312" w:hAnsi="方正仿宋_GB2312" w:eastAsia="方正仿宋_GB2312" w:cs="方正仿宋_GB2312"/>
          <w:sz w:val="32"/>
          <w:szCs w:val="40"/>
          <w:lang w:eastAsia="zh-CN"/>
        </w:rPr>
        <w:t>组织青年团员、党员教师到人民公园革命烈士纪念碑进行祭扫活动</w:t>
      </w:r>
      <w:r>
        <w:rPr>
          <w:rFonts w:hint="eastAsia" w:ascii="方正仿宋_GB2312" w:hAnsi="方正仿宋_GB2312" w:cs="方正仿宋_GB2312"/>
          <w:sz w:val="32"/>
          <w:szCs w:val="40"/>
          <w:lang w:eastAsia="zh-CN"/>
        </w:rPr>
        <w:t>。</w:t>
      </w:r>
      <w:r>
        <w:rPr>
          <w:rFonts w:hint="eastAsia" w:ascii="Times New Roman" w:hAnsi="Times New Roman" w:cs="Times New Roman"/>
          <w:lang w:val="en-US" w:eastAsia="zh-CN"/>
        </w:rPr>
        <w:t>2</w:t>
      </w:r>
      <w:r>
        <w:rPr>
          <w:rFonts w:hint="eastAsia" w:ascii="方正仿宋_GB2312" w:hAnsi="方正仿宋_GB2312" w:cs="方正仿宋_GB2312"/>
          <w:sz w:val="32"/>
          <w:szCs w:val="40"/>
          <w:lang w:val="en-US" w:eastAsia="zh-CN"/>
        </w:rPr>
        <w:t>月和</w:t>
      </w:r>
      <w:r>
        <w:rPr>
          <w:rFonts w:hint="eastAsia" w:ascii="Times New Roman" w:hAnsi="Times New Roman" w:cs="Times New Roman"/>
          <w:lang w:val="en-US" w:eastAsia="zh-CN"/>
        </w:rPr>
        <w:t>9</w:t>
      </w:r>
      <w:r>
        <w:rPr>
          <w:rFonts w:hint="eastAsia" w:ascii="方正仿宋_GB2312" w:hAnsi="方正仿宋_GB2312" w:cs="方正仿宋_GB2312"/>
          <w:sz w:val="32"/>
          <w:szCs w:val="40"/>
          <w:lang w:val="en-US" w:eastAsia="zh-CN"/>
        </w:rPr>
        <w:t>月开学季组织学生代表进行开学注册志愿服务活动。在春季趣味运动会、秋季田径运动会期间组织学生志愿者开展志愿服务活动。通过这些活动，学生们不仅传递了爱心与温暖，还收获了成长与快乐，展现了当代青年的责任与担当。</w:t>
      </w:r>
    </w:p>
    <w:p w14:paraId="50A86C99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default" w:ascii="黑体" w:hAnsi="黑体" w:eastAsia="黑体" w:cs="黑体"/>
          <w:lang w:val="en-US" w:eastAsia="zh-CN"/>
        </w:rPr>
      </w:pPr>
      <w:r>
        <w:rPr>
          <w:rFonts w:hint="default" w:ascii="黑体" w:hAnsi="黑体" w:eastAsia="黑体" w:cs="黑体"/>
          <w:lang w:val="en-US" w:eastAsia="zh-CN"/>
        </w:rPr>
        <w:t>智慧磨砺：培训学习铸魂育人</w:t>
      </w:r>
    </w:p>
    <w:p w14:paraId="6330CF1A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在学校领导的培养、</w:t>
      </w:r>
      <w:r>
        <w:rPr>
          <w:rFonts w:hint="eastAsia"/>
          <w:lang w:val="en-US" w:eastAsia="zh-CN"/>
        </w:rPr>
        <w:t>同事们</w:t>
      </w:r>
      <w:r>
        <w:rPr>
          <w:rFonts w:hint="default"/>
          <w:lang w:val="en-US" w:eastAsia="zh-CN"/>
        </w:rPr>
        <w:t>的关照下，</w:t>
      </w:r>
      <w:r>
        <w:rPr>
          <w:rFonts w:hint="eastAsia"/>
          <w:lang w:val="en-US" w:eastAsia="zh-CN"/>
        </w:rPr>
        <w:t>怀孕和产假期间克服困难，</w:t>
      </w:r>
      <w:r>
        <w:rPr>
          <w:rFonts w:hint="default"/>
          <w:lang w:val="en-US" w:eastAsia="zh-CN"/>
        </w:rPr>
        <w:t>积极参与南宁市育秀工程培训</w:t>
      </w:r>
      <w:r>
        <w:rPr>
          <w:rFonts w:hint="eastAsia"/>
          <w:lang w:val="en-US" w:eastAsia="zh-CN"/>
        </w:rPr>
        <w:t>班、广西网络干部培训班、</w:t>
      </w:r>
      <w:r>
        <w:rPr>
          <w:rFonts w:hint="eastAsia" w:ascii="Times New Roman" w:hAnsi="Times New Roman" w:cs="Times New Roman"/>
          <w:lang w:val="en-US" w:eastAsia="zh-CN"/>
        </w:rPr>
        <w:t>2024</w:t>
      </w:r>
      <w:r>
        <w:rPr>
          <w:rFonts w:hint="eastAsia"/>
          <w:lang w:val="en-US" w:eastAsia="zh-CN"/>
        </w:rPr>
        <w:t>寒假教师研修等培训</w:t>
      </w:r>
      <w:r>
        <w:rPr>
          <w:rFonts w:hint="default"/>
          <w:lang w:val="en-US" w:eastAsia="zh-CN"/>
        </w:rPr>
        <w:t>，认真备课扎实开展教学工作，不断学习和总结，进一步提高教育教学水平。</w:t>
      </w:r>
    </w:p>
    <w:p w14:paraId="7093A523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default" w:ascii="黑体" w:hAnsi="黑体" w:eastAsia="黑体" w:cs="黑体"/>
          <w:lang w:val="en-US" w:eastAsia="zh-CN"/>
        </w:rPr>
      </w:pPr>
      <w:r>
        <w:rPr>
          <w:rFonts w:hint="eastAsia" w:ascii="黑体" w:hAnsi="黑体" w:eastAsia="黑体" w:cs="黑体"/>
          <w:lang w:val="en-US" w:eastAsia="zh-CN"/>
        </w:rPr>
        <w:t>技能磨砺</w:t>
      </w:r>
      <w:r>
        <w:rPr>
          <w:rFonts w:hint="default" w:ascii="黑体" w:hAnsi="黑体" w:eastAsia="黑体" w:cs="黑体"/>
          <w:lang w:val="en-US" w:eastAsia="zh-CN"/>
        </w:rPr>
        <w:t>：</w:t>
      </w:r>
      <w:r>
        <w:rPr>
          <w:rFonts w:hint="eastAsia" w:ascii="黑体" w:hAnsi="黑体" w:eastAsia="黑体" w:cs="黑体"/>
          <w:lang w:val="en-US" w:eastAsia="zh-CN"/>
        </w:rPr>
        <w:t>竞赛果实厚植教学</w:t>
      </w:r>
    </w:p>
    <w:p w14:paraId="76C1A979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积极参加</w:t>
      </w:r>
      <w:r>
        <w:rPr>
          <w:rFonts w:hint="eastAsia"/>
          <w:lang w:val="en-US" w:eastAsia="zh-CN"/>
        </w:rPr>
        <w:t>公开课</w:t>
      </w:r>
      <w:r>
        <w:rPr>
          <w:rFonts w:hint="default"/>
          <w:lang w:val="en-US" w:eastAsia="zh-CN"/>
        </w:rPr>
        <w:t>、认真开展竞赛指导工作，本年度指导学生参加广西职业院校学生技能大赛物联网项目获</w:t>
      </w:r>
      <w:r>
        <w:rPr>
          <w:rFonts w:hint="eastAsia"/>
          <w:lang w:val="en-US" w:eastAsia="zh-CN"/>
        </w:rPr>
        <w:t>三</w:t>
      </w:r>
      <w:r>
        <w:rPr>
          <w:rFonts w:hint="default"/>
          <w:lang w:val="en-US" w:eastAsia="zh-CN"/>
        </w:rPr>
        <w:t>等奖</w:t>
      </w:r>
      <w:r>
        <w:rPr>
          <w:rFonts w:hint="eastAsia"/>
          <w:lang w:val="en-US" w:eastAsia="zh-CN"/>
        </w:rPr>
        <w:t>、指导学生参加广西“技能成才强国有我”系列教育活动传承中华优秀传统文化非遗展示活动项目获二等奖（梁宜胗《莲鱼》）、指导学生参加广西“技能成才强国有我”系列教育活动传承中华优秀传统文化非遗展示活动项目获三等奖（赖惠文《吉兔爷》），完成校级公开课</w:t>
      </w:r>
      <w:r>
        <w:rPr>
          <w:rFonts w:hint="eastAsia" w:ascii="Times New Roman" w:hAnsi="Times New Roman" w:cs="Times New Roman"/>
          <w:lang w:val="en-US" w:eastAsia="zh-CN"/>
        </w:rPr>
        <w:t>1</w:t>
      </w:r>
      <w:r>
        <w:rPr>
          <w:rFonts w:hint="eastAsia"/>
          <w:lang w:val="en-US" w:eastAsia="zh-CN"/>
        </w:rPr>
        <w:t>次，获评</w:t>
      </w:r>
      <w:r>
        <w:rPr>
          <w:rFonts w:hint="eastAsia" w:ascii="Times New Roman" w:hAnsi="Times New Roman" w:cs="Times New Roman"/>
          <w:lang w:val="en-US" w:eastAsia="zh-CN"/>
        </w:rPr>
        <w:t>2024</w:t>
      </w:r>
      <w:r>
        <w:rPr>
          <w:rFonts w:hint="eastAsia"/>
          <w:lang w:val="en-US" w:eastAsia="zh-CN"/>
        </w:rPr>
        <w:t>年校级教学骨干教师</w:t>
      </w:r>
      <w:r>
        <w:rPr>
          <w:rFonts w:hint="default"/>
          <w:lang w:val="en-US" w:eastAsia="zh-CN"/>
        </w:rPr>
        <w:t>。</w:t>
      </w:r>
      <w:bookmarkStart w:id="0" w:name="_GoBack"/>
      <w:bookmarkEnd w:id="0"/>
    </w:p>
    <w:p w14:paraId="5DD543CA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default" w:ascii="黑体" w:hAnsi="黑体" w:eastAsia="黑体" w:cs="黑体"/>
          <w:lang w:val="en-US" w:eastAsia="zh-CN"/>
        </w:rPr>
      </w:pPr>
      <w:r>
        <w:rPr>
          <w:rFonts w:hint="eastAsia" w:ascii="黑体" w:hAnsi="黑体" w:eastAsia="黑体" w:cs="黑体"/>
          <w:lang w:val="en-US" w:eastAsia="zh-CN"/>
        </w:rPr>
        <w:t>直面挑战：正视问题力行改进</w:t>
      </w:r>
    </w:p>
    <w:p w14:paraId="5652E0BA">
      <w:pPr>
        <w:keepNext w:val="0"/>
        <w:keepLines w:val="0"/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工作和教学难以平衡，备课时常被其他工作中断，难以集中精力。</w:t>
      </w:r>
    </w:p>
    <w:p w14:paraId="75F7E4A3">
      <w:pPr>
        <w:keepNext w:val="0"/>
        <w:keepLines w:val="0"/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日常事务性工作繁多、耗时费力，在时间优化和工作质量上需要进一步提高。</w:t>
      </w:r>
    </w:p>
    <w:p w14:paraId="27F7905D">
      <w:pPr>
        <w:keepNext w:val="0"/>
        <w:keepLines w:val="0"/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工作中认真完成领导交办的事项，遇到细节问题沟通耗时较长，缺乏果断的判断。</w:t>
      </w:r>
    </w:p>
    <w:p w14:paraId="030258AC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针对这些问题，将采取以下措施进行改进：一是做好时间管理和工作规划，创造有利于专注的工作环境减少不必要的打扰。二是做好工作优先级排序，根据工作紧急程度和重要性进行排序，按优先级处理。三是做好总结反思，根据活动前期准备、中期检查、后期反思各阶段可能面临或处理过的问题进行梳理，及时总结和反思提高工作进度。</w:t>
      </w:r>
    </w:p>
    <w:p w14:paraId="57FBCA3D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过去一年，团委工作及本人都得到学校、各部门领导和同事的大力支持，深表谢意。面对未来，我满怀信心与期待，相信凭借不懈的努力、积极的心态就能克服一切挑战，实现自我超越，书写绚丽篇章。路虽远，行则将至，我将继续前进，在追求进步的路上永不止步。</w:t>
      </w:r>
    </w:p>
    <w:sectPr>
      <w:pgSz w:w="11906" w:h="16838"/>
      <w:pgMar w:top="2098" w:right="1474" w:bottom="1984" w:left="1587" w:header="851" w:footer="992" w:gutter="0"/>
      <w:pgNumType w:fmt="decimal"/>
      <w:cols w:space="0" w:num="1"/>
      <w:rtlGutter w:val="0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ind w:firstLine="640"/>
      </w:pPr>
      <w:r>
        <w:separator/>
      </w:r>
    </w:p>
  </w:endnote>
  <w:endnote w:type="continuationSeparator" w:id="1">
    <w:p>
      <w:pPr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2F1BAA53-8127-432F-8C4B-CE560D3C76AE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2" w:fontKey="{0363BB82-DBB5-4E0D-9F41-4DD156710623}"/>
  </w:font>
  <w:font w:name="方正小标宋简体">
    <w:panose1 w:val="02000000000000000000"/>
    <w:charset w:val="86"/>
    <w:family w:val="auto"/>
    <w:pitch w:val="default"/>
    <w:sig w:usb0="00000001" w:usb1="080E0000" w:usb2="00000000" w:usb3="00000000" w:csb0="00040000" w:csb1="00000000"/>
    <w:embedRegular r:id="rId3" w:fontKey="{1690B1A4-0212-4A2D-A76B-D9511918F447}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4" w:fontKey="{58D0100C-71A5-4E1D-8D5E-9D0E13DEB449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5" w:fontKey="{0FA8C935-58CC-4CB4-B685-1F16EE3DBFD2}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ind w:firstLine="640"/>
      </w:pPr>
      <w:r>
        <w:separator/>
      </w:r>
    </w:p>
  </w:footnote>
  <w:footnote w:type="continuationSeparator" w:id="1">
    <w:p>
      <w:pPr>
        <w:ind w:firstLine="64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1E0C045"/>
    <w:multiLevelType w:val="singleLevel"/>
    <w:tmpl w:val="81E0C045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BEA5AECE"/>
    <w:multiLevelType w:val="singleLevel"/>
    <w:tmpl w:val="BEA5AECE"/>
    <w:lvl w:ilvl="0" w:tentative="0">
      <w:start w:val="1"/>
      <w:numFmt w:val="chineseCounting"/>
      <w:suff w:val="nothing"/>
      <w:lvlText w:val="（%1）"/>
      <w:lvlJc w:val="left"/>
      <w:rPr>
        <w:rFonts w:hint="eastAsia"/>
        <w:b w:val="0"/>
        <w:bCs w:val="0"/>
      </w:rPr>
    </w:lvl>
  </w:abstractNum>
  <w:abstractNum w:abstractNumId="2">
    <w:nsid w:val="1A3AC4B0"/>
    <w:multiLevelType w:val="singleLevel"/>
    <w:tmpl w:val="1A3AC4B0"/>
    <w:lvl w:ilvl="0" w:tentative="0">
      <w:start w:val="1"/>
      <w:numFmt w:val="chineseCounting"/>
      <w:suff w:val="nothing"/>
      <w:lvlText w:val="（%1）"/>
      <w:lvlJc w:val="left"/>
      <w:pPr>
        <w:ind w:left="0" w:firstLine="420"/>
      </w:pPr>
      <w:rPr>
        <w:rFonts w:hint="eastAsia"/>
        <w:b/>
        <w:bCs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6F64338"/>
    <w:rsid w:val="06F64338"/>
    <w:rsid w:val="0BC24C14"/>
    <w:rsid w:val="13893C35"/>
    <w:rsid w:val="27F5255F"/>
    <w:rsid w:val="3B9E4F5D"/>
    <w:rsid w:val="437615B5"/>
    <w:rsid w:val="4AFF1B0B"/>
    <w:rsid w:val="4FB93113"/>
    <w:rsid w:val="52BC4786"/>
    <w:rsid w:val="5DCB0F9B"/>
    <w:rsid w:val="621A5ECE"/>
    <w:rsid w:val="64F111B9"/>
    <w:rsid w:val="6F5C4E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ind w:firstLine="420" w:firstLineChars="200"/>
      <w:jc w:val="both"/>
    </w:pPr>
    <w:rPr>
      <w:rFonts w:eastAsia="方正仿宋_GB2312" w:asciiTheme="minorAscii" w:hAnsiTheme="minorAscii" w:cstheme="minorBidi"/>
      <w:kern w:val="2"/>
      <w:sz w:val="32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1743</Words>
  <Characters>1757</Characters>
  <Lines>0</Lines>
  <Paragraphs>0</Paragraphs>
  <TotalTime>71</TotalTime>
  <ScaleCrop>false</ScaleCrop>
  <LinksUpToDate>false</LinksUpToDate>
  <CharactersWithSpaces>1758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2025-01-07T01:30:00Z</dcterms:created>
  <dc:creator>张</dc:creator>
  <cp:lastModifiedBy>李政辉</cp:lastModifiedBy>
  <dcterms:modified xsi:type="dcterms:W3CDTF">2025-01-09T12:56:52Z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D2AE9B2BCFF94624ADC6CC2738CAC524_11</vt:lpwstr>
  </property>
  <property fmtid="{D5CDD505-2E9C-101B-9397-08002B2CF9AE}" pid="4" name="KSOTemplateDocerSaveRecord">
    <vt:lpwstr>eyJoZGlkIjoiODRjNzQ4NzZmZTUwOTZiYjU1Y2Y5NzgxMjZiYjM3OGYiLCJ1c2VySWQiOiIzMTM0NDEwNjYifQ==</vt:lpwstr>
  </property>
</Properties>
</file>